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E7" w:rsidRPr="00FA24AF" w:rsidRDefault="00B8186E" w:rsidP="00F76204">
      <w:pPr>
        <w:spacing w:after="200"/>
        <w:jc w:val="center"/>
        <w:rPr>
          <w:rFonts w:ascii="Calibri" w:hAnsi="Calibri"/>
          <w:b/>
          <w:i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i/>
          <w:sz w:val="22"/>
          <w:szCs w:val="22"/>
        </w:rPr>
        <w:t xml:space="preserve">                                                               Reference # N2 11.21.19</w:t>
      </w:r>
    </w:p>
    <w:p w:rsidR="00290AE7" w:rsidRPr="00FA24AF" w:rsidRDefault="00290AE7" w:rsidP="0040133B">
      <w:pPr>
        <w:jc w:val="center"/>
        <w:rPr>
          <w:rFonts w:ascii="Calibri" w:hAnsi="Calibri"/>
          <w:b/>
          <w:i/>
          <w:sz w:val="22"/>
          <w:szCs w:val="22"/>
        </w:rPr>
      </w:pPr>
    </w:p>
    <w:p w:rsidR="0040133B" w:rsidRPr="00FA24AF" w:rsidRDefault="0040133B" w:rsidP="00F76204">
      <w:pPr>
        <w:jc w:val="center"/>
        <w:rPr>
          <w:rFonts w:ascii="Calibri" w:hAnsi="Calibri"/>
          <w:b/>
          <w:i/>
          <w:sz w:val="22"/>
          <w:szCs w:val="22"/>
        </w:rPr>
      </w:pPr>
      <w:r w:rsidRPr="00FA24AF">
        <w:rPr>
          <w:rFonts w:ascii="Calibri" w:hAnsi="Calibri"/>
          <w:b/>
          <w:i/>
          <w:sz w:val="22"/>
          <w:szCs w:val="22"/>
        </w:rPr>
        <w:t xml:space="preserve">Community Care, Inc. is seeking interested providers to work with Community Care, Inc. to create a supportive environment and meaningful life experiences for individuals.  If your agency has interest in learning more about the following member and conduct an assessment please send an interest email to </w:t>
      </w:r>
      <w:hyperlink r:id="rId6" w:history="1">
        <w:r w:rsidRPr="00FA24AF">
          <w:rPr>
            <w:rStyle w:val="Hyperlink"/>
            <w:rFonts w:ascii="Calibri" w:hAnsi="Calibri"/>
            <w:b/>
            <w:i/>
            <w:sz w:val="22"/>
            <w:szCs w:val="22"/>
          </w:rPr>
          <w:t>contractinquiries@communitycareinc.org</w:t>
        </w:r>
      </w:hyperlink>
    </w:p>
    <w:p w:rsidR="00290AE7" w:rsidRDefault="00290AE7" w:rsidP="00F76204">
      <w:pPr>
        <w:pStyle w:val="NoSpacing"/>
      </w:pPr>
    </w:p>
    <w:p w:rsidR="0020789C" w:rsidRDefault="0020789C" w:rsidP="00F76204">
      <w:pPr>
        <w:pStyle w:val="NoSpacing"/>
      </w:pPr>
    </w:p>
    <w:p w:rsidR="0020789C" w:rsidRPr="00FA24AF" w:rsidRDefault="0020789C" w:rsidP="00F76204">
      <w:pPr>
        <w:pStyle w:val="NoSpacing"/>
      </w:pPr>
    </w:p>
    <w:p w:rsidR="0040133B" w:rsidRPr="00FA24AF" w:rsidRDefault="0040133B" w:rsidP="00F76204">
      <w:pPr>
        <w:pStyle w:val="NoSpacing"/>
      </w:pPr>
      <w:r w:rsidRPr="00FA24AF">
        <w:t xml:space="preserve">If you are not already a contracted provider, you will need to ensure you can meet all our requirements prior to contract consideration. Please refer to the “Join-our-Network” section on our website </w:t>
      </w:r>
      <w:hyperlink r:id="rId7" w:history="1">
        <w:r w:rsidRPr="00FA24AF">
          <w:rPr>
            <w:rStyle w:val="Hyperlink"/>
            <w:b/>
            <w:i/>
          </w:rPr>
          <w:t>http://www.communitycareinc.org/for-providers/join-our-network</w:t>
        </w:r>
      </w:hyperlink>
    </w:p>
    <w:p w:rsidR="00BC0D2E" w:rsidRPr="00FA24AF" w:rsidRDefault="00BC0D2E" w:rsidP="00F76204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BC0D2E" w:rsidRPr="00FA24AF" w:rsidRDefault="00BC0D2E" w:rsidP="00F76204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FF3D81" w:rsidRDefault="005202A1" w:rsidP="00F76204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FA24AF">
        <w:rPr>
          <w:rFonts w:ascii="Calibri" w:hAnsi="Calibri"/>
          <w:b/>
          <w:sz w:val="22"/>
          <w:szCs w:val="22"/>
          <w:u w:val="single"/>
        </w:rPr>
        <w:t>Member</w:t>
      </w:r>
      <w:r w:rsidR="00FF3D81" w:rsidRPr="00FA24AF">
        <w:rPr>
          <w:rFonts w:ascii="Calibri" w:hAnsi="Calibri"/>
          <w:b/>
          <w:sz w:val="22"/>
          <w:szCs w:val="22"/>
          <w:u w:val="single"/>
        </w:rPr>
        <w:t xml:space="preserve"> Profile</w:t>
      </w:r>
      <w:r w:rsidR="007B1433" w:rsidRPr="00FA24AF">
        <w:rPr>
          <w:rFonts w:ascii="Calibri" w:hAnsi="Calibri"/>
          <w:b/>
          <w:sz w:val="22"/>
          <w:szCs w:val="22"/>
          <w:u w:val="single"/>
        </w:rPr>
        <w:t xml:space="preserve">: </w:t>
      </w:r>
    </w:p>
    <w:p w:rsidR="00481890" w:rsidRDefault="00481890" w:rsidP="00F76204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481890" w:rsidRDefault="00481890" w:rsidP="0048189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Member is a delightful 27 year old female.  She has a sweet disposition and an engaging personality. She is curious about </w:t>
      </w:r>
      <w:r w:rsidR="000707E5" w:rsidRPr="00DD60EF">
        <w:rPr>
          <w:rFonts w:ascii="Calibri" w:hAnsi="Calibri"/>
          <w:sz w:val="22"/>
          <w:szCs w:val="22"/>
        </w:rPr>
        <w:t>the</w:t>
      </w:r>
      <w:r>
        <w:rPr>
          <w:rFonts w:ascii="Calibri" w:hAnsi="Calibri"/>
          <w:sz w:val="22"/>
          <w:szCs w:val="22"/>
        </w:rPr>
        <w:t xml:space="preserve"> world and </w:t>
      </w:r>
      <w:r w:rsidR="000707E5" w:rsidRPr="00DD60EF">
        <w:rPr>
          <w:rFonts w:ascii="Calibri" w:hAnsi="Calibri"/>
          <w:sz w:val="22"/>
          <w:szCs w:val="22"/>
        </w:rPr>
        <w:t>her place in it.  She</w:t>
      </w:r>
      <w:r w:rsidR="000707E5" w:rsidRPr="000707E5">
        <w:rPr>
          <w:rFonts w:ascii="Calibri" w:hAnsi="Calibri"/>
          <w:color w:val="FF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enjoys people and activities. She has an infectious laugh, which makes people smile. </w:t>
      </w:r>
    </w:p>
    <w:p w:rsidR="00481890" w:rsidRPr="00481890" w:rsidRDefault="00481890" w:rsidP="00481890">
      <w:pPr>
        <w:rPr>
          <w:rFonts w:ascii="Calibri" w:hAnsi="Calibri"/>
          <w:sz w:val="22"/>
          <w:szCs w:val="22"/>
        </w:rPr>
      </w:pPr>
    </w:p>
    <w:p w:rsidR="00D55249" w:rsidRPr="00B00158" w:rsidRDefault="00D55249" w:rsidP="00D55249">
      <w:pPr>
        <w:autoSpaceDE w:val="0"/>
        <w:autoSpaceDN w:val="0"/>
        <w:adjustRightInd w:val="0"/>
        <w:rPr>
          <w:rFonts w:ascii="Calibri" w:eastAsia="Calibri" w:hAnsi="Calibri"/>
          <w:color w:val="FF0000"/>
          <w:sz w:val="22"/>
          <w:szCs w:val="22"/>
        </w:rPr>
      </w:pPr>
      <w:r w:rsidRPr="00FA24AF">
        <w:rPr>
          <w:rFonts w:ascii="Calibri" w:eastAsia="Calibri" w:hAnsi="Calibri"/>
          <w:color w:val="000000"/>
          <w:sz w:val="22"/>
          <w:szCs w:val="22"/>
        </w:rPr>
        <w:t xml:space="preserve">Member </w:t>
      </w:r>
      <w:r w:rsidR="00481890">
        <w:rPr>
          <w:rFonts w:ascii="Calibri" w:eastAsia="Calibri" w:hAnsi="Calibri"/>
          <w:color w:val="000000"/>
          <w:sz w:val="22"/>
          <w:szCs w:val="22"/>
        </w:rPr>
        <w:t>currently</w:t>
      </w:r>
      <w:r w:rsidRPr="00FA24AF">
        <w:rPr>
          <w:rFonts w:ascii="Calibri" w:eastAsia="Calibri" w:hAnsi="Calibri"/>
          <w:color w:val="000000"/>
          <w:sz w:val="22"/>
          <w:szCs w:val="22"/>
        </w:rPr>
        <w:t xml:space="preserve"> lives in a 4 bed Adult Family Home in Onal</w:t>
      </w:r>
      <w:r w:rsidR="00481890">
        <w:rPr>
          <w:rFonts w:ascii="Calibri" w:eastAsia="Calibri" w:hAnsi="Calibri"/>
          <w:color w:val="000000"/>
          <w:sz w:val="22"/>
          <w:szCs w:val="22"/>
        </w:rPr>
        <w:t xml:space="preserve">aska, WI. Member’s parents are </w:t>
      </w:r>
      <w:r w:rsidRPr="00FA24AF">
        <w:rPr>
          <w:rFonts w:ascii="Calibri" w:eastAsia="Calibri" w:hAnsi="Calibri"/>
          <w:color w:val="000000"/>
          <w:sz w:val="22"/>
          <w:szCs w:val="22"/>
        </w:rPr>
        <w:t xml:space="preserve">seeking an alternative long-term residential placement for their daughter, preferably within one hour of the </w:t>
      </w:r>
      <w:r w:rsidR="00B00158" w:rsidRPr="00DD60EF">
        <w:rPr>
          <w:rFonts w:ascii="Calibri" w:eastAsia="Calibri" w:hAnsi="Calibri"/>
          <w:sz w:val="22"/>
          <w:szCs w:val="22"/>
        </w:rPr>
        <w:t>5 county range in or around the</w:t>
      </w:r>
      <w:r w:rsidR="00B00158">
        <w:rPr>
          <w:rFonts w:ascii="Calibri" w:eastAsia="Calibri" w:hAnsi="Calibri"/>
          <w:color w:val="000000"/>
          <w:sz w:val="22"/>
          <w:szCs w:val="22"/>
        </w:rPr>
        <w:t xml:space="preserve"> </w:t>
      </w:r>
      <w:r w:rsidRPr="00FA24AF">
        <w:rPr>
          <w:rFonts w:ascii="Calibri" w:eastAsia="Calibri" w:hAnsi="Calibri"/>
          <w:color w:val="000000"/>
          <w:sz w:val="22"/>
          <w:szCs w:val="22"/>
        </w:rPr>
        <w:t>Madison area. However, other areas outside of this will be considered.  Parents are seeking a placement that offers interaction and stimulation throughout the day</w:t>
      </w:r>
      <w:r w:rsidR="00B00158">
        <w:rPr>
          <w:rFonts w:ascii="Calibri" w:eastAsia="Calibri" w:hAnsi="Calibri"/>
          <w:color w:val="000000"/>
          <w:sz w:val="22"/>
          <w:szCs w:val="22"/>
        </w:rPr>
        <w:t xml:space="preserve">, </w:t>
      </w:r>
      <w:r w:rsidR="00B00158" w:rsidRPr="00DD60EF">
        <w:rPr>
          <w:rFonts w:ascii="Calibri" w:eastAsia="Calibri" w:hAnsi="Calibri"/>
          <w:sz w:val="22"/>
          <w:szCs w:val="22"/>
        </w:rPr>
        <w:t>preferable to a planned schedule of weekly activities</w:t>
      </w:r>
      <w:r w:rsidRPr="00DD60EF">
        <w:rPr>
          <w:rFonts w:ascii="Calibri" w:eastAsia="Calibri" w:hAnsi="Calibri"/>
          <w:sz w:val="22"/>
          <w:szCs w:val="22"/>
        </w:rPr>
        <w:t>.</w:t>
      </w:r>
    </w:p>
    <w:p w:rsidR="00D55249" w:rsidRPr="00B00158" w:rsidRDefault="00D55249" w:rsidP="00D55249">
      <w:pPr>
        <w:autoSpaceDE w:val="0"/>
        <w:autoSpaceDN w:val="0"/>
        <w:adjustRightInd w:val="0"/>
        <w:rPr>
          <w:rFonts w:ascii="Calibri" w:eastAsia="Calibri" w:hAnsi="Calibri"/>
          <w:color w:val="FF0000"/>
          <w:sz w:val="22"/>
          <w:szCs w:val="22"/>
        </w:rPr>
      </w:pPr>
    </w:p>
    <w:p w:rsidR="00D55249" w:rsidRPr="00DD60EF" w:rsidRDefault="00D55249" w:rsidP="00D55249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</w:rPr>
      </w:pPr>
      <w:r w:rsidRPr="00DD60EF">
        <w:rPr>
          <w:rFonts w:ascii="Calibri" w:eastAsia="Calibri" w:hAnsi="Calibri"/>
          <w:noProof/>
          <w:sz w:val="22"/>
          <w:szCs w:val="22"/>
        </w:rPr>
        <w:t xml:space="preserve">Member is total care and needs complete assistance with all ADL's and IADL's. </w:t>
      </w:r>
      <w:r w:rsidRPr="00DD60EF">
        <w:rPr>
          <w:rFonts w:ascii="Calibri" w:eastAsia="Calibri" w:hAnsi="Calibri"/>
          <w:sz w:val="22"/>
          <w:szCs w:val="22"/>
        </w:rPr>
        <w:t xml:space="preserve">Member has no effective communication </w:t>
      </w:r>
      <w:r w:rsidR="00B00158" w:rsidRPr="00DD60EF">
        <w:rPr>
          <w:rFonts w:ascii="Calibri" w:eastAsia="Calibri" w:hAnsi="Calibri"/>
          <w:sz w:val="22"/>
          <w:szCs w:val="22"/>
        </w:rPr>
        <w:t>but</w:t>
      </w:r>
      <w:r w:rsidRPr="00DD60EF">
        <w:rPr>
          <w:rFonts w:ascii="Calibri" w:eastAsia="Calibri" w:hAnsi="Calibri"/>
          <w:sz w:val="22"/>
          <w:szCs w:val="22"/>
        </w:rPr>
        <w:t xml:space="preserve"> can make her needs known</w:t>
      </w:r>
      <w:r w:rsidR="00B00158" w:rsidRPr="00DD60EF">
        <w:rPr>
          <w:rFonts w:ascii="Calibri" w:eastAsia="Calibri" w:hAnsi="Calibri"/>
          <w:sz w:val="22"/>
          <w:szCs w:val="22"/>
        </w:rPr>
        <w:t xml:space="preserve"> though facial</w:t>
      </w:r>
      <w:r w:rsidR="00DD60EF" w:rsidRPr="00DD60EF">
        <w:rPr>
          <w:rFonts w:ascii="Calibri" w:eastAsia="Calibri" w:hAnsi="Calibri"/>
          <w:sz w:val="22"/>
          <w:szCs w:val="22"/>
        </w:rPr>
        <w:t xml:space="preserve"> expressions and intonations, b</w:t>
      </w:r>
      <w:r w:rsidR="00B00158" w:rsidRPr="00DD60EF">
        <w:rPr>
          <w:rFonts w:ascii="Calibri" w:eastAsia="Calibri" w:hAnsi="Calibri"/>
          <w:sz w:val="22"/>
          <w:szCs w:val="22"/>
        </w:rPr>
        <w:t xml:space="preserve">ut that takes time and a certain level of interest on the caretaker’s part. </w:t>
      </w:r>
      <w:r w:rsidRPr="00DD60EF">
        <w:rPr>
          <w:rFonts w:ascii="Calibri" w:eastAsia="Calibri" w:hAnsi="Calibri"/>
          <w:sz w:val="22"/>
          <w:szCs w:val="22"/>
        </w:rPr>
        <w:t xml:space="preserve">She is non-verbal, but displays intentional communication through body movements, facial expressions, eye glazes, and member specific gestures and intonations. She has no aggressive behaviors and accepts cares.  </w:t>
      </w:r>
      <w:r w:rsidR="00DD60EF" w:rsidRPr="00DD60EF">
        <w:rPr>
          <w:rFonts w:ascii="Calibri" w:eastAsia="Calibri" w:hAnsi="Calibri"/>
          <w:sz w:val="22"/>
          <w:szCs w:val="22"/>
        </w:rPr>
        <w:t>S</w:t>
      </w:r>
      <w:r w:rsidR="00B00158" w:rsidRPr="00DD60EF">
        <w:rPr>
          <w:rFonts w:ascii="Calibri" w:eastAsia="Calibri" w:hAnsi="Calibri"/>
          <w:sz w:val="22"/>
          <w:szCs w:val="22"/>
        </w:rPr>
        <w:t xml:space="preserve">he invites you into her spacial bubble, willing and eager to interact with you.  </w:t>
      </w:r>
      <w:r w:rsidRPr="00DD60EF">
        <w:rPr>
          <w:rFonts w:ascii="Calibri" w:eastAsia="Calibri" w:hAnsi="Calibri"/>
          <w:noProof/>
          <w:sz w:val="22"/>
          <w:szCs w:val="22"/>
        </w:rPr>
        <w:t xml:space="preserve">Member is tube fed (7 times daily) and receives all medications via her G tube. She has a bowel program. Member is on oxygen at two liters per nasal cannula while awake.  Member uses a tilt in space shower chair.  Member wears bilateral AFO splints.  Member's pulse oximetry is checked as needed. </w:t>
      </w:r>
      <w:r w:rsidRPr="00DD60EF">
        <w:rPr>
          <w:rFonts w:ascii="Calibri" w:eastAsia="Calibri" w:hAnsi="Calibri"/>
          <w:sz w:val="22"/>
          <w:szCs w:val="22"/>
        </w:rPr>
        <w:t xml:space="preserve">She also requires as needed oral and nasal suctioning. </w:t>
      </w:r>
      <w:r w:rsidR="00563F73" w:rsidRPr="00DD60EF">
        <w:rPr>
          <w:rFonts w:ascii="Calibri" w:eastAsia="Calibri" w:hAnsi="Calibri"/>
          <w:sz w:val="22"/>
          <w:szCs w:val="22"/>
        </w:rPr>
        <w:t xml:space="preserve"> </w:t>
      </w:r>
      <w:r w:rsidR="0045041D" w:rsidRPr="00DD60EF">
        <w:rPr>
          <w:rFonts w:ascii="Calibri" w:eastAsia="Calibri" w:hAnsi="Calibri"/>
          <w:sz w:val="22"/>
          <w:szCs w:val="22"/>
        </w:rPr>
        <w:t>Her main means of mobility is manual wheelchair.</w:t>
      </w:r>
      <w:r w:rsidR="00B00158" w:rsidRPr="00DD60EF">
        <w:rPr>
          <w:rFonts w:ascii="Calibri" w:eastAsia="Calibri" w:hAnsi="Calibri"/>
          <w:sz w:val="22"/>
          <w:szCs w:val="22"/>
        </w:rPr>
        <w:t xml:space="preserve">  Those are all factual, but it is only a part of the member’s way of life.  She is so much more than that!</w:t>
      </w:r>
    </w:p>
    <w:p w:rsidR="007B1433" w:rsidRPr="00DD60EF" w:rsidRDefault="007B1433" w:rsidP="0045041D">
      <w:pPr>
        <w:rPr>
          <w:rFonts w:ascii="Calibri" w:hAnsi="Calibri"/>
          <w:b/>
          <w:sz w:val="22"/>
          <w:szCs w:val="22"/>
          <w:u w:val="single"/>
        </w:rPr>
      </w:pPr>
    </w:p>
    <w:p w:rsidR="00F24501" w:rsidRPr="00DD60EF" w:rsidRDefault="00F24501" w:rsidP="00F76204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F24501" w:rsidRPr="00DD60EF" w:rsidRDefault="00F24501" w:rsidP="00F76204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DD60EF">
        <w:rPr>
          <w:rFonts w:ascii="Calibri" w:hAnsi="Calibri"/>
          <w:b/>
          <w:sz w:val="22"/>
          <w:szCs w:val="22"/>
          <w:u w:val="single"/>
        </w:rPr>
        <w:t xml:space="preserve">A Meaningful Day for </w:t>
      </w:r>
      <w:r w:rsidR="007B1433" w:rsidRPr="00DD60EF">
        <w:rPr>
          <w:rFonts w:ascii="Calibri" w:hAnsi="Calibri"/>
          <w:b/>
          <w:sz w:val="22"/>
          <w:szCs w:val="22"/>
          <w:u w:val="single"/>
        </w:rPr>
        <w:t xml:space="preserve">member would include: </w:t>
      </w:r>
    </w:p>
    <w:p w:rsidR="0045041D" w:rsidRPr="00DD60EF" w:rsidRDefault="0045041D" w:rsidP="0045041D">
      <w:pPr>
        <w:autoSpaceDE w:val="0"/>
        <w:autoSpaceDN w:val="0"/>
        <w:adjustRightInd w:val="0"/>
        <w:spacing w:after="58"/>
        <w:rPr>
          <w:rFonts w:ascii="Calibri" w:eastAsia="Calibri" w:hAnsi="Calibri"/>
          <w:sz w:val="22"/>
          <w:szCs w:val="22"/>
        </w:rPr>
      </w:pPr>
      <w:r w:rsidRPr="00DD60EF">
        <w:rPr>
          <w:rFonts w:ascii="Calibri" w:eastAsia="Calibri" w:hAnsi="Calibri"/>
          <w:sz w:val="22"/>
          <w:szCs w:val="22"/>
        </w:rPr>
        <w:t>It is</w:t>
      </w:r>
      <w:r w:rsidR="00B00158" w:rsidRPr="00DD60EF">
        <w:rPr>
          <w:rFonts w:ascii="Calibri" w:eastAsia="Calibri" w:hAnsi="Calibri"/>
          <w:sz w:val="22"/>
          <w:szCs w:val="22"/>
        </w:rPr>
        <w:t xml:space="preserve"> </w:t>
      </w:r>
      <w:r w:rsidR="00CA01CF">
        <w:rPr>
          <w:rFonts w:ascii="Calibri" w:eastAsia="Calibri" w:hAnsi="Calibri"/>
          <w:sz w:val="22"/>
          <w:szCs w:val="22"/>
        </w:rPr>
        <w:t>imperative</w:t>
      </w:r>
      <w:r w:rsidRPr="00DD60EF">
        <w:rPr>
          <w:rFonts w:ascii="Calibri" w:eastAsia="Calibri" w:hAnsi="Calibri"/>
          <w:sz w:val="22"/>
          <w:szCs w:val="22"/>
        </w:rPr>
        <w:t xml:space="preserve"> the member have interaction with peers and caregivers</w:t>
      </w:r>
      <w:r w:rsidR="00B00158" w:rsidRPr="00DD60EF">
        <w:rPr>
          <w:rFonts w:ascii="Calibri" w:eastAsia="Calibri" w:hAnsi="Calibri"/>
          <w:sz w:val="22"/>
          <w:szCs w:val="22"/>
        </w:rPr>
        <w:t xml:space="preserve">, to stimulate and </w:t>
      </w:r>
      <w:r w:rsidR="000B4C0C" w:rsidRPr="00DD60EF">
        <w:rPr>
          <w:rFonts w:ascii="Calibri" w:eastAsia="Calibri" w:hAnsi="Calibri"/>
          <w:sz w:val="22"/>
          <w:szCs w:val="22"/>
        </w:rPr>
        <w:t>thrive in</w:t>
      </w:r>
      <w:r w:rsidRPr="00DD60EF">
        <w:rPr>
          <w:rFonts w:ascii="Calibri" w:eastAsia="Calibri" w:hAnsi="Calibri"/>
          <w:sz w:val="22"/>
          <w:szCs w:val="22"/>
        </w:rPr>
        <w:t xml:space="preserve"> order to continue her growth in communication, working on cause/effect, providing opportunities for life experiences, and activities to maintain her physical abilities. Member enjoys swinging, playing on the floor, music, going for walks and outings in the community</w:t>
      </w:r>
      <w:r w:rsidR="000B4C0C" w:rsidRPr="00DD60EF">
        <w:rPr>
          <w:rFonts w:ascii="Calibri" w:eastAsia="Calibri" w:hAnsi="Calibri"/>
          <w:sz w:val="22"/>
          <w:szCs w:val="22"/>
        </w:rPr>
        <w:t>, loud, sometimes obnoxious, noises and crunchy things</w:t>
      </w:r>
      <w:r w:rsidRPr="00DD60EF">
        <w:rPr>
          <w:rFonts w:ascii="Calibri" w:eastAsia="Calibri" w:hAnsi="Calibri"/>
          <w:sz w:val="22"/>
          <w:szCs w:val="22"/>
        </w:rPr>
        <w:t xml:space="preserve">.   Parents would like community outings </w:t>
      </w:r>
      <w:r w:rsidR="000B4C0C" w:rsidRPr="00DD60EF">
        <w:rPr>
          <w:rFonts w:ascii="Calibri" w:eastAsia="Calibri" w:hAnsi="Calibri"/>
          <w:sz w:val="22"/>
          <w:szCs w:val="22"/>
        </w:rPr>
        <w:t>at minimum</w:t>
      </w:r>
      <w:r w:rsidRPr="00DD60EF">
        <w:rPr>
          <w:rFonts w:ascii="Calibri" w:eastAsia="Calibri" w:hAnsi="Calibri"/>
          <w:sz w:val="22"/>
          <w:szCs w:val="22"/>
        </w:rPr>
        <w:t xml:space="preserve"> 2-3 times per week</w:t>
      </w:r>
      <w:r w:rsidR="000B4C0C" w:rsidRPr="00DD60EF">
        <w:rPr>
          <w:rFonts w:ascii="Calibri" w:eastAsia="Calibri" w:hAnsi="Calibri"/>
          <w:sz w:val="22"/>
          <w:szCs w:val="22"/>
        </w:rPr>
        <w:t>, weather permitting</w:t>
      </w:r>
      <w:r w:rsidRPr="00DD60EF">
        <w:rPr>
          <w:rFonts w:ascii="Calibri" w:eastAsia="Calibri" w:hAnsi="Calibri"/>
          <w:sz w:val="22"/>
          <w:szCs w:val="22"/>
        </w:rPr>
        <w:t>.</w:t>
      </w:r>
      <w:r w:rsidR="000B4C0C" w:rsidRPr="00DD60EF">
        <w:rPr>
          <w:rFonts w:ascii="Calibri" w:eastAsia="Calibri" w:hAnsi="Calibri"/>
          <w:sz w:val="22"/>
          <w:szCs w:val="22"/>
        </w:rPr>
        <w:t xml:space="preserve">  She truly enjoys being a part of something.</w:t>
      </w:r>
    </w:p>
    <w:p w:rsidR="000B4C0C" w:rsidRPr="00DD60EF" w:rsidRDefault="000B4C0C" w:rsidP="0045041D">
      <w:pPr>
        <w:autoSpaceDE w:val="0"/>
        <w:autoSpaceDN w:val="0"/>
        <w:adjustRightInd w:val="0"/>
        <w:spacing w:after="58"/>
        <w:rPr>
          <w:rFonts w:ascii="Calibri" w:eastAsia="Calibri" w:hAnsi="Calibri"/>
          <w:sz w:val="22"/>
          <w:szCs w:val="22"/>
        </w:rPr>
      </w:pPr>
      <w:r w:rsidRPr="00DD60EF">
        <w:rPr>
          <w:rFonts w:ascii="Calibri" w:eastAsia="Calibri" w:hAnsi="Calibri"/>
          <w:sz w:val="22"/>
          <w:szCs w:val="22"/>
        </w:rPr>
        <w:t>Do you and your staff have what it takes to be engaging with this young woman?  Are you up for learning in the member’s world?  She has already learned to be a part of yours!  Member’s parents are willing to assist in the learning behaviors and assist staff with getting to know her as a person.  They are open to helping in the transition period and will remain an integral part of her life and well-being.</w:t>
      </w:r>
    </w:p>
    <w:p w:rsidR="000E1BA3" w:rsidRPr="00DD60EF" w:rsidRDefault="000E1BA3" w:rsidP="0045041D">
      <w:pPr>
        <w:rPr>
          <w:rFonts w:ascii="Calibri" w:hAnsi="Calibri"/>
          <w:b/>
          <w:sz w:val="22"/>
          <w:szCs w:val="22"/>
          <w:u w:val="single"/>
        </w:rPr>
      </w:pPr>
    </w:p>
    <w:p w:rsidR="00D76926" w:rsidRPr="00DD60EF" w:rsidRDefault="00D76926" w:rsidP="00F76204">
      <w:pPr>
        <w:rPr>
          <w:rFonts w:ascii="Calibri" w:hAnsi="Calibri"/>
          <w:sz w:val="22"/>
          <w:szCs w:val="22"/>
        </w:rPr>
      </w:pPr>
    </w:p>
    <w:p w:rsidR="00D76926" w:rsidRPr="00DD60EF" w:rsidRDefault="00D76926" w:rsidP="00F76204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DD60EF">
        <w:rPr>
          <w:rFonts w:ascii="Calibri" w:hAnsi="Calibri"/>
          <w:b/>
          <w:sz w:val="22"/>
          <w:szCs w:val="22"/>
          <w:u w:val="single"/>
        </w:rPr>
        <w:t>Environmental Modifications/Requirements</w:t>
      </w:r>
    </w:p>
    <w:p w:rsidR="0045041D" w:rsidRPr="00DD60EF" w:rsidRDefault="0045041D" w:rsidP="0045041D">
      <w:pPr>
        <w:numPr>
          <w:ilvl w:val="0"/>
          <w:numId w:val="4"/>
        </w:numPr>
        <w:autoSpaceDE w:val="0"/>
        <w:autoSpaceDN w:val="0"/>
        <w:adjustRightInd w:val="0"/>
        <w:spacing w:after="58"/>
        <w:contextualSpacing/>
        <w:rPr>
          <w:rFonts w:ascii="Calibri" w:eastAsia="Calibri" w:hAnsi="Calibri"/>
          <w:sz w:val="22"/>
          <w:szCs w:val="22"/>
        </w:rPr>
      </w:pPr>
      <w:r w:rsidRPr="00DD60EF">
        <w:rPr>
          <w:rFonts w:ascii="Calibri" w:eastAsia="Calibri" w:hAnsi="Calibri"/>
          <w:sz w:val="22"/>
          <w:szCs w:val="22"/>
        </w:rPr>
        <w:t xml:space="preserve">Wheelchair accessible with two exits </w:t>
      </w:r>
    </w:p>
    <w:p w:rsidR="0045041D" w:rsidRPr="00DD60EF" w:rsidRDefault="0045041D" w:rsidP="0045041D">
      <w:pPr>
        <w:numPr>
          <w:ilvl w:val="0"/>
          <w:numId w:val="4"/>
        </w:numPr>
        <w:autoSpaceDE w:val="0"/>
        <w:autoSpaceDN w:val="0"/>
        <w:adjustRightInd w:val="0"/>
        <w:spacing w:after="58"/>
        <w:contextualSpacing/>
        <w:rPr>
          <w:rFonts w:ascii="Calibri" w:eastAsia="Calibri" w:hAnsi="Calibri"/>
          <w:sz w:val="22"/>
          <w:szCs w:val="22"/>
        </w:rPr>
      </w:pPr>
      <w:r w:rsidRPr="00DD60EF">
        <w:rPr>
          <w:rFonts w:ascii="Calibri" w:eastAsia="Calibri" w:hAnsi="Calibri"/>
          <w:sz w:val="22"/>
          <w:szCs w:val="22"/>
        </w:rPr>
        <w:t>Mus</w:t>
      </w:r>
      <w:r w:rsidR="00481890" w:rsidRPr="00DD60EF">
        <w:rPr>
          <w:rFonts w:ascii="Calibri" w:eastAsia="Calibri" w:hAnsi="Calibri"/>
          <w:sz w:val="22"/>
          <w:szCs w:val="22"/>
        </w:rPr>
        <w:t xml:space="preserve">t be able to accommodate </w:t>
      </w:r>
      <w:r w:rsidRPr="00DD60EF">
        <w:rPr>
          <w:rFonts w:ascii="Calibri" w:eastAsia="Calibri" w:hAnsi="Calibri"/>
          <w:sz w:val="22"/>
          <w:szCs w:val="22"/>
        </w:rPr>
        <w:t>oxygen tanks in home</w:t>
      </w:r>
    </w:p>
    <w:p w:rsidR="0045041D" w:rsidRPr="00DD60EF" w:rsidRDefault="0045041D" w:rsidP="0045041D">
      <w:pPr>
        <w:numPr>
          <w:ilvl w:val="0"/>
          <w:numId w:val="4"/>
        </w:numPr>
        <w:autoSpaceDE w:val="0"/>
        <w:autoSpaceDN w:val="0"/>
        <w:adjustRightInd w:val="0"/>
        <w:spacing w:after="58"/>
        <w:contextualSpacing/>
        <w:rPr>
          <w:rFonts w:ascii="Calibri" w:eastAsia="Calibri" w:hAnsi="Calibri"/>
          <w:sz w:val="22"/>
          <w:szCs w:val="22"/>
        </w:rPr>
      </w:pPr>
      <w:r w:rsidRPr="00DD60EF">
        <w:rPr>
          <w:rFonts w:ascii="Calibri" w:eastAsia="Calibri" w:hAnsi="Calibri"/>
          <w:sz w:val="22"/>
          <w:szCs w:val="22"/>
        </w:rPr>
        <w:t xml:space="preserve">Private bedroom with ceiling fan </w:t>
      </w:r>
    </w:p>
    <w:p w:rsidR="0045041D" w:rsidRPr="00DD60EF" w:rsidRDefault="0045041D" w:rsidP="0045041D">
      <w:pPr>
        <w:numPr>
          <w:ilvl w:val="0"/>
          <w:numId w:val="4"/>
        </w:numPr>
        <w:autoSpaceDE w:val="0"/>
        <w:autoSpaceDN w:val="0"/>
        <w:adjustRightInd w:val="0"/>
        <w:spacing w:after="58"/>
        <w:contextualSpacing/>
        <w:rPr>
          <w:rFonts w:ascii="Calibri" w:eastAsia="Calibri" w:hAnsi="Calibri"/>
          <w:sz w:val="22"/>
          <w:szCs w:val="22"/>
        </w:rPr>
      </w:pPr>
      <w:r w:rsidRPr="00DD60EF">
        <w:rPr>
          <w:rFonts w:ascii="Calibri" w:eastAsia="Calibri" w:hAnsi="Calibri"/>
          <w:sz w:val="22"/>
          <w:szCs w:val="22"/>
        </w:rPr>
        <w:lastRenderedPageBreak/>
        <w:t>Due to light sensitivity, requires the following:</w:t>
      </w:r>
    </w:p>
    <w:p w:rsidR="0045041D" w:rsidRPr="00DD60EF" w:rsidRDefault="0045041D" w:rsidP="0045041D">
      <w:pPr>
        <w:numPr>
          <w:ilvl w:val="1"/>
          <w:numId w:val="4"/>
        </w:numPr>
        <w:autoSpaceDE w:val="0"/>
        <w:autoSpaceDN w:val="0"/>
        <w:adjustRightInd w:val="0"/>
        <w:spacing w:after="58"/>
        <w:contextualSpacing/>
        <w:rPr>
          <w:rFonts w:ascii="Calibri" w:eastAsia="Calibri" w:hAnsi="Calibri"/>
          <w:sz w:val="22"/>
          <w:szCs w:val="22"/>
        </w:rPr>
      </w:pPr>
      <w:r w:rsidRPr="00DD60EF">
        <w:rPr>
          <w:rFonts w:ascii="Calibri" w:eastAsia="Calibri" w:hAnsi="Calibri"/>
          <w:sz w:val="22"/>
          <w:szCs w:val="22"/>
        </w:rPr>
        <w:t xml:space="preserve">All windows in the home modified with room darkening blinds and/or  window film to reduce/eliminate natural light from penetrating </w:t>
      </w:r>
    </w:p>
    <w:p w:rsidR="0045041D" w:rsidRPr="00DD60EF" w:rsidRDefault="0045041D" w:rsidP="0045041D">
      <w:pPr>
        <w:numPr>
          <w:ilvl w:val="1"/>
          <w:numId w:val="4"/>
        </w:numPr>
        <w:autoSpaceDE w:val="0"/>
        <w:autoSpaceDN w:val="0"/>
        <w:adjustRightInd w:val="0"/>
        <w:spacing w:after="58"/>
        <w:contextualSpacing/>
        <w:rPr>
          <w:rFonts w:ascii="Calibri" w:eastAsia="Calibri" w:hAnsi="Calibri"/>
          <w:sz w:val="22"/>
          <w:szCs w:val="22"/>
        </w:rPr>
      </w:pPr>
      <w:r w:rsidRPr="00DD60EF">
        <w:rPr>
          <w:rFonts w:ascii="Calibri" w:eastAsia="Calibri" w:hAnsi="Calibri"/>
          <w:sz w:val="22"/>
          <w:szCs w:val="22"/>
        </w:rPr>
        <w:t xml:space="preserve">All main living areas (bathroom, kitchen, living room, etc.) and member’s room to have dimmer switches to regulate interior lighting; </w:t>
      </w:r>
    </w:p>
    <w:p w:rsidR="0045041D" w:rsidRPr="00DD60EF" w:rsidRDefault="0045041D" w:rsidP="0045041D">
      <w:pPr>
        <w:numPr>
          <w:ilvl w:val="0"/>
          <w:numId w:val="4"/>
        </w:numPr>
        <w:autoSpaceDE w:val="0"/>
        <w:autoSpaceDN w:val="0"/>
        <w:adjustRightInd w:val="0"/>
        <w:spacing w:after="58"/>
        <w:contextualSpacing/>
        <w:rPr>
          <w:rFonts w:ascii="Calibri" w:eastAsia="Calibri" w:hAnsi="Calibri"/>
          <w:sz w:val="22"/>
          <w:szCs w:val="22"/>
        </w:rPr>
      </w:pPr>
      <w:r w:rsidRPr="00DD60EF">
        <w:rPr>
          <w:rFonts w:ascii="Calibri" w:eastAsia="Calibri" w:hAnsi="Calibri"/>
          <w:sz w:val="22"/>
          <w:szCs w:val="22"/>
        </w:rPr>
        <w:t xml:space="preserve">Accessible bathroom with properly sized roll-in shower to fit tilt in space shower chair,  grab bars, adaptable commode to accommodate member’s small build (soft toilet insert), arm rails, back/feet support (or foot rest); </w:t>
      </w:r>
    </w:p>
    <w:p w:rsidR="0045041D" w:rsidRPr="00DD60EF" w:rsidRDefault="0045041D" w:rsidP="0045041D">
      <w:pPr>
        <w:numPr>
          <w:ilvl w:val="0"/>
          <w:numId w:val="4"/>
        </w:numPr>
        <w:autoSpaceDE w:val="0"/>
        <w:autoSpaceDN w:val="0"/>
        <w:adjustRightInd w:val="0"/>
        <w:spacing w:after="58"/>
        <w:contextualSpacing/>
        <w:rPr>
          <w:rFonts w:ascii="Calibri" w:eastAsia="Calibri" w:hAnsi="Calibri"/>
          <w:sz w:val="22"/>
          <w:szCs w:val="22"/>
        </w:rPr>
      </w:pPr>
      <w:r w:rsidRPr="00DD60EF">
        <w:rPr>
          <w:rFonts w:ascii="Calibri" w:eastAsia="Calibri" w:hAnsi="Calibri"/>
          <w:sz w:val="22"/>
          <w:szCs w:val="22"/>
        </w:rPr>
        <w:t>Bed – raised standar</w:t>
      </w:r>
      <w:r w:rsidR="002152FA" w:rsidRPr="00DD60EF">
        <w:rPr>
          <w:rFonts w:ascii="Calibri" w:eastAsia="Calibri" w:hAnsi="Calibri"/>
          <w:sz w:val="22"/>
          <w:szCs w:val="22"/>
        </w:rPr>
        <w:t>d twin bed or hospital bed, ingr</w:t>
      </w:r>
      <w:r w:rsidRPr="00DD60EF">
        <w:rPr>
          <w:rFonts w:ascii="Calibri" w:eastAsia="Calibri" w:hAnsi="Calibri"/>
          <w:sz w:val="22"/>
          <w:szCs w:val="22"/>
        </w:rPr>
        <w:t>ess/egress special mattress topper</w:t>
      </w:r>
    </w:p>
    <w:p w:rsidR="0045041D" w:rsidRPr="00DD60EF" w:rsidRDefault="0045041D" w:rsidP="0045041D">
      <w:pPr>
        <w:numPr>
          <w:ilvl w:val="0"/>
          <w:numId w:val="4"/>
        </w:numPr>
        <w:autoSpaceDE w:val="0"/>
        <w:autoSpaceDN w:val="0"/>
        <w:adjustRightInd w:val="0"/>
        <w:spacing w:after="58"/>
        <w:contextualSpacing/>
        <w:rPr>
          <w:rFonts w:ascii="Calibri" w:eastAsia="Calibri" w:hAnsi="Calibri"/>
          <w:sz w:val="22"/>
          <w:szCs w:val="22"/>
        </w:rPr>
      </w:pPr>
      <w:r w:rsidRPr="00DD60EF">
        <w:rPr>
          <w:rFonts w:ascii="Calibri" w:eastAsia="Calibri" w:hAnsi="Calibri"/>
          <w:sz w:val="22"/>
          <w:szCs w:val="22"/>
        </w:rPr>
        <w:t xml:space="preserve">Transportation vehicle that is outfitted with platform lift, tie downs, shoulder harness, tinted windows and placement positions to accommodate member’s wheelchair and need to not be in direct sunlight. </w:t>
      </w:r>
    </w:p>
    <w:p w:rsidR="00BC0D2E" w:rsidRPr="00DD60EF" w:rsidRDefault="00BC0D2E" w:rsidP="0045041D">
      <w:pPr>
        <w:rPr>
          <w:rFonts w:ascii="Calibri" w:hAnsi="Calibri"/>
          <w:b/>
          <w:sz w:val="22"/>
          <w:szCs w:val="22"/>
          <w:u w:val="single"/>
        </w:rPr>
      </w:pPr>
    </w:p>
    <w:p w:rsidR="0020789C" w:rsidRPr="00DD60EF" w:rsidRDefault="0020789C" w:rsidP="0045041D">
      <w:pPr>
        <w:rPr>
          <w:rFonts w:ascii="Calibri" w:hAnsi="Calibri"/>
          <w:b/>
          <w:sz w:val="22"/>
          <w:szCs w:val="22"/>
          <w:u w:val="single"/>
        </w:rPr>
      </w:pPr>
    </w:p>
    <w:p w:rsidR="0020789C" w:rsidRPr="00DD60EF" w:rsidRDefault="0020789C" w:rsidP="0045041D">
      <w:pPr>
        <w:rPr>
          <w:rFonts w:ascii="Calibri" w:hAnsi="Calibri"/>
          <w:b/>
          <w:sz w:val="22"/>
          <w:szCs w:val="22"/>
          <w:u w:val="single"/>
        </w:rPr>
      </w:pPr>
    </w:p>
    <w:p w:rsidR="0020789C" w:rsidRPr="00DD60EF" w:rsidRDefault="0020789C" w:rsidP="0045041D">
      <w:pPr>
        <w:rPr>
          <w:rFonts w:ascii="Calibri" w:hAnsi="Calibri"/>
          <w:b/>
          <w:sz w:val="22"/>
          <w:szCs w:val="22"/>
          <w:u w:val="single"/>
        </w:rPr>
      </w:pPr>
    </w:p>
    <w:p w:rsidR="00D76926" w:rsidRPr="00DD60EF" w:rsidRDefault="00496333" w:rsidP="00F76204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DD60EF">
        <w:rPr>
          <w:rFonts w:ascii="Calibri" w:hAnsi="Calibri"/>
          <w:b/>
          <w:sz w:val="22"/>
          <w:szCs w:val="22"/>
          <w:u w:val="single"/>
        </w:rPr>
        <w:t>Additional needs:</w:t>
      </w:r>
    </w:p>
    <w:p w:rsidR="002C4A04" w:rsidRPr="00DD60EF" w:rsidRDefault="002C4A04" w:rsidP="002C4A04">
      <w:pPr>
        <w:autoSpaceDE w:val="0"/>
        <w:autoSpaceDN w:val="0"/>
        <w:adjustRightInd w:val="0"/>
        <w:rPr>
          <w:rFonts w:ascii="Calibri" w:eastAsia="Calibri" w:hAnsi="Calibri"/>
          <w:b/>
          <w:bCs/>
          <w:sz w:val="22"/>
          <w:szCs w:val="22"/>
        </w:rPr>
      </w:pPr>
      <w:r w:rsidRPr="00DD60EF">
        <w:rPr>
          <w:rFonts w:ascii="Calibri" w:eastAsia="Calibri" w:hAnsi="Calibri"/>
          <w:b/>
          <w:bCs/>
          <w:sz w:val="22"/>
          <w:szCs w:val="22"/>
        </w:rPr>
        <w:t>Staffing Requirements:</w:t>
      </w:r>
    </w:p>
    <w:p w:rsidR="002C4A04" w:rsidRPr="00DD60EF" w:rsidRDefault="002C4A04" w:rsidP="002C4A04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Calibri" w:eastAsia="Calibri" w:hAnsi="Calibri"/>
          <w:sz w:val="22"/>
          <w:szCs w:val="22"/>
        </w:rPr>
      </w:pPr>
      <w:r w:rsidRPr="00DD60EF">
        <w:rPr>
          <w:rFonts w:ascii="Calibri" w:eastAsia="Calibri" w:hAnsi="Calibri"/>
          <w:sz w:val="22"/>
          <w:szCs w:val="22"/>
        </w:rPr>
        <w:t>Awake staff is required for all shifts, with a low staff</w:t>
      </w:r>
      <w:r w:rsidR="0020789C" w:rsidRPr="00DD60EF">
        <w:rPr>
          <w:rFonts w:ascii="Calibri" w:eastAsia="Calibri" w:hAnsi="Calibri"/>
          <w:sz w:val="22"/>
          <w:szCs w:val="22"/>
        </w:rPr>
        <w:t xml:space="preserve"> to client ratio, </w:t>
      </w:r>
      <w:r w:rsidR="00B00158" w:rsidRPr="00DD60EF">
        <w:rPr>
          <w:rFonts w:ascii="Calibri" w:eastAsia="Calibri" w:hAnsi="Calibri"/>
          <w:sz w:val="22"/>
          <w:szCs w:val="22"/>
        </w:rPr>
        <w:t>meaning 2</w:t>
      </w:r>
      <w:r w:rsidRPr="00DD60EF">
        <w:rPr>
          <w:rFonts w:ascii="Calibri" w:eastAsia="Calibri" w:hAnsi="Calibri"/>
          <w:sz w:val="22"/>
          <w:szCs w:val="22"/>
        </w:rPr>
        <w:t xml:space="preserve"> staff to 4 members, potentially more during times of activity.  </w:t>
      </w:r>
    </w:p>
    <w:p w:rsidR="002C4A04" w:rsidRPr="00DD60EF" w:rsidRDefault="002C4A04" w:rsidP="002C4A04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Calibri" w:eastAsia="Calibri" w:hAnsi="Calibri"/>
          <w:sz w:val="22"/>
          <w:szCs w:val="22"/>
        </w:rPr>
      </w:pPr>
      <w:r w:rsidRPr="00DD60EF">
        <w:rPr>
          <w:rFonts w:ascii="Calibri" w:eastAsia="Calibri" w:hAnsi="Calibri"/>
          <w:sz w:val="22"/>
          <w:szCs w:val="22"/>
        </w:rPr>
        <w:t>Member will require a facility to either employ an RN or contract with an agency for nursing tasks and for on-call nursing availability. RNs should be experienced in medication management, G tubes, oxygen, and have experience with persons who are developmentally disabled.</w:t>
      </w:r>
    </w:p>
    <w:p w:rsidR="002C4A04" w:rsidRPr="00DD60EF" w:rsidRDefault="002C4A04" w:rsidP="002C4A04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Calibri" w:eastAsia="Calibri" w:hAnsi="Calibri"/>
          <w:b/>
          <w:sz w:val="22"/>
          <w:szCs w:val="22"/>
        </w:rPr>
      </w:pPr>
      <w:r w:rsidRPr="00DD60EF">
        <w:rPr>
          <w:rFonts w:ascii="Calibri" w:eastAsia="Calibri" w:hAnsi="Calibri"/>
          <w:sz w:val="22"/>
          <w:szCs w:val="22"/>
        </w:rPr>
        <w:t xml:space="preserve">Member will need staff </w:t>
      </w:r>
      <w:r w:rsidR="000B4C0C" w:rsidRPr="00DD60EF">
        <w:rPr>
          <w:rFonts w:ascii="Calibri" w:eastAsia="Calibri" w:hAnsi="Calibri"/>
          <w:sz w:val="22"/>
          <w:szCs w:val="22"/>
        </w:rPr>
        <w:t>that</w:t>
      </w:r>
      <w:r w:rsidRPr="00DD60EF">
        <w:rPr>
          <w:rFonts w:ascii="Calibri" w:eastAsia="Calibri" w:hAnsi="Calibri"/>
          <w:sz w:val="22"/>
          <w:szCs w:val="22"/>
        </w:rPr>
        <w:t xml:space="preserve"> can perform ongoing assessments</w:t>
      </w:r>
      <w:r w:rsidRPr="00DD60EF">
        <w:rPr>
          <w:rFonts w:ascii="Calibri" w:eastAsia="Calibri" w:hAnsi="Calibri"/>
          <w:b/>
          <w:sz w:val="22"/>
          <w:szCs w:val="22"/>
        </w:rPr>
        <w:t xml:space="preserve">, have a willingness to learn and understand the meaning of the member’s verbalizations and understand when to reach out to the RN.  </w:t>
      </w:r>
    </w:p>
    <w:p w:rsidR="002C4A04" w:rsidRPr="00DD60EF" w:rsidRDefault="002C4A04" w:rsidP="002C4A04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Calibri" w:eastAsia="Calibri" w:hAnsi="Calibri"/>
          <w:sz w:val="22"/>
          <w:szCs w:val="22"/>
        </w:rPr>
      </w:pPr>
      <w:r w:rsidRPr="00DD60EF">
        <w:rPr>
          <w:rFonts w:ascii="Calibri" w:hAnsi="Calibri"/>
          <w:sz w:val="22"/>
          <w:szCs w:val="22"/>
        </w:rPr>
        <w:t xml:space="preserve">Member has </w:t>
      </w:r>
      <w:r w:rsidR="000B4C0C" w:rsidRPr="00DD60EF">
        <w:rPr>
          <w:rFonts w:ascii="Calibri" w:hAnsi="Calibri"/>
          <w:sz w:val="22"/>
          <w:szCs w:val="22"/>
        </w:rPr>
        <w:t>movement disorder-extremities</w:t>
      </w:r>
      <w:r w:rsidRPr="00DD60EF">
        <w:rPr>
          <w:rFonts w:ascii="Calibri" w:hAnsi="Calibri"/>
          <w:sz w:val="22"/>
          <w:szCs w:val="22"/>
        </w:rPr>
        <w:t>, changes in breathing. Caregivers need to keep member safe during episodes and maintain visual contact to confirm member fully recovers.</w:t>
      </w:r>
    </w:p>
    <w:p w:rsidR="00BC0D2E" w:rsidRPr="00DD60EF" w:rsidRDefault="00BC0D2E" w:rsidP="00F76204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5C3992" w:rsidRPr="00DD60EF" w:rsidRDefault="005C3992" w:rsidP="00F76204">
      <w:pPr>
        <w:rPr>
          <w:rFonts w:ascii="Calibri" w:hAnsi="Calibri"/>
          <w:sz w:val="22"/>
          <w:szCs w:val="22"/>
        </w:rPr>
      </w:pPr>
    </w:p>
    <w:p w:rsidR="00106CF5" w:rsidRPr="00DD60EF" w:rsidRDefault="00740267" w:rsidP="00F76204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DD60EF">
        <w:rPr>
          <w:rFonts w:ascii="Calibri" w:hAnsi="Calibri"/>
          <w:b/>
          <w:sz w:val="22"/>
          <w:szCs w:val="22"/>
          <w:u w:val="single"/>
        </w:rPr>
        <w:t>Member</w:t>
      </w:r>
      <w:r w:rsidR="00106CF5" w:rsidRPr="00DD60EF">
        <w:rPr>
          <w:rFonts w:ascii="Calibri" w:hAnsi="Calibri"/>
          <w:b/>
          <w:sz w:val="22"/>
          <w:szCs w:val="22"/>
          <w:u w:val="single"/>
        </w:rPr>
        <w:t xml:space="preserve"> has the following behavioral challenges:</w:t>
      </w:r>
    </w:p>
    <w:p w:rsidR="00106CF5" w:rsidRPr="00DD60EF" w:rsidRDefault="00106CF5" w:rsidP="00F76204">
      <w:pPr>
        <w:rPr>
          <w:rFonts w:ascii="Calibri" w:hAnsi="Calibri"/>
          <w:sz w:val="22"/>
          <w:szCs w:val="22"/>
        </w:rPr>
      </w:pPr>
    </w:p>
    <w:p w:rsidR="00106CF5" w:rsidRPr="00DD60EF" w:rsidRDefault="00106CF5" w:rsidP="00CC77F0">
      <w:pPr>
        <w:rPr>
          <w:rFonts w:ascii="Calibri" w:hAnsi="Calibri"/>
          <w:sz w:val="22"/>
          <w:szCs w:val="22"/>
        </w:rPr>
      </w:pPr>
      <w:r w:rsidRPr="00DD60EF">
        <w:rPr>
          <w:rFonts w:ascii="Calibri" w:hAnsi="Calibri"/>
          <w:sz w:val="22"/>
          <w:szCs w:val="22"/>
        </w:rPr>
        <w:t xml:space="preserve"> </w:t>
      </w:r>
      <w:r w:rsidR="002C4A04" w:rsidRPr="00DD60EF">
        <w:rPr>
          <w:rFonts w:ascii="Calibri" w:hAnsi="Calibri"/>
          <w:sz w:val="22"/>
          <w:szCs w:val="22"/>
        </w:rPr>
        <w:t>Member has no behavioral challenges</w:t>
      </w:r>
      <w:r w:rsidR="0020789C" w:rsidRPr="00DD60EF">
        <w:rPr>
          <w:rFonts w:ascii="Calibri" w:hAnsi="Calibri"/>
          <w:sz w:val="22"/>
          <w:szCs w:val="22"/>
        </w:rPr>
        <w:t>.</w:t>
      </w:r>
    </w:p>
    <w:p w:rsidR="00106CF5" w:rsidRPr="00DD60EF" w:rsidRDefault="00106CF5" w:rsidP="00F76204">
      <w:pPr>
        <w:rPr>
          <w:rFonts w:ascii="Calibri" w:hAnsi="Calibri"/>
          <w:sz w:val="22"/>
          <w:szCs w:val="22"/>
        </w:rPr>
      </w:pPr>
    </w:p>
    <w:p w:rsidR="00106CF5" w:rsidRPr="00DD60EF" w:rsidRDefault="00740267" w:rsidP="00F76204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DD60EF">
        <w:rPr>
          <w:rFonts w:ascii="Calibri" w:hAnsi="Calibri"/>
          <w:b/>
          <w:sz w:val="22"/>
          <w:szCs w:val="22"/>
          <w:u w:val="single"/>
        </w:rPr>
        <w:t>Membe</w:t>
      </w:r>
      <w:r w:rsidR="00106CF5" w:rsidRPr="00DD60EF">
        <w:rPr>
          <w:rFonts w:ascii="Calibri" w:hAnsi="Calibri"/>
          <w:b/>
          <w:sz w:val="22"/>
          <w:szCs w:val="22"/>
          <w:u w:val="single"/>
        </w:rPr>
        <w:t>r has</w:t>
      </w:r>
      <w:r w:rsidR="002C4A04" w:rsidRPr="00DD60EF">
        <w:rPr>
          <w:rFonts w:ascii="Calibri" w:hAnsi="Calibri"/>
          <w:b/>
          <w:sz w:val="22"/>
          <w:szCs w:val="22"/>
          <w:u w:val="single"/>
        </w:rPr>
        <w:t xml:space="preserve"> the following medical concerns</w:t>
      </w:r>
      <w:r w:rsidR="00106CF5" w:rsidRPr="00DD60EF">
        <w:rPr>
          <w:rFonts w:ascii="Calibri" w:hAnsi="Calibri"/>
          <w:b/>
          <w:sz w:val="22"/>
          <w:szCs w:val="22"/>
          <w:u w:val="single"/>
        </w:rPr>
        <w:t>:</w:t>
      </w:r>
    </w:p>
    <w:p w:rsidR="002C4A04" w:rsidRPr="00DD60EF" w:rsidRDefault="002C4A04" w:rsidP="002C4A04">
      <w:pPr>
        <w:rPr>
          <w:rFonts w:ascii="Calibri" w:hAnsi="Calibri"/>
          <w:sz w:val="22"/>
          <w:szCs w:val="22"/>
        </w:rPr>
      </w:pPr>
    </w:p>
    <w:p w:rsidR="002C4A04" w:rsidRPr="00DD60EF" w:rsidRDefault="00563F73" w:rsidP="002C4A04">
      <w:pPr>
        <w:rPr>
          <w:rFonts w:ascii="Calibri" w:hAnsi="Calibri"/>
          <w:sz w:val="22"/>
          <w:szCs w:val="22"/>
        </w:rPr>
      </w:pPr>
      <w:r w:rsidRPr="00DD60EF">
        <w:rPr>
          <w:rFonts w:ascii="Calibri" w:hAnsi="Calibri"/>
          <w:sz w:val="22"/>
          <w:szCs w:val="22"/>
        </w:rPr>
        <w:t>Diagnoses</w:t>
      </w:r>
      <w:r w:rsidR="002C4A04" w:rsidRPr="00DD60EF">
        <w:rPr>
          <w:rFonts w:ascii="Calibri" w:hAnsi="Calibri"/>
          <w:sz w:val="22"/>
          <w:szCs w:val="22"/>
        </w:rPr>
        <w:t xml:space="preserve">: </w:t>
      </w:r>
    </w:p>
    <w:p w:rsidR="00563F73" w:rsidRPr="00DD60EF" w:rsidRDefault="00563F73" w:rsidP="00563F73">
      <w:pPr>
        <w:numPr>
          <w:ilvl w:val="0"/>
          <w:numId w:val="6"/>
        </w:numPr>
        <w:spacing w:after="200" w:line="360" w:lineRule="auto"/>
        <w:contextualSpacing/>
        <w:rPr>
          <w:rFonts w:ascii="Calibri" w:eastAsia="Calibri" w:hAnsi="Calibri"/>
          <w:sz w:val="22"/>
          <w:szCs w:val="22"/>
        </w:rPr>
      </w:pPr>
      <w:r w:rsidRPr="00DD60EF">
        <w:rPr>
          <w:rFonts w:ascii="Calibri" w:hAnsi="Calibri"/>
          <w:sz w:val="22"/>
          <w:szCs w:val="22"/>
        </w:rPr>
        <w:t>Severe Mental Retardation (IQ 20-34)</w:t>
      </w:r>
    </w:p>
    <w:p w:rsidR="00563F73" w:rsidRPr="00DD60EF" w:rsidRDefault="00563F73" w:rsidP="00563F73">
      <w:pPr>
        <w:numPr>
          <w:ilvl w:val="0"/>
          <w:numId w:val="6"/>
        </w:numPr>
        <w:spacing w:after="200" w:line="360" w:lineRule="auto"/>
        <w:contextualSpacing/>
        <w:rPr>
          <w:rFonts w:ascii="Calibri" w:eastAsia="Calibri" w:hAnsi="Calibri"/>
          <w:sz w:val="22"/>
          <w:szCs w:val="22"/>
        </w:rPr>
      </w:pPr>
      <w:r w:rsidRPr="00DD60EF">
        <w:rPr>
          <w:rFonts w:ascii="Calibri" w:eastAsia="Calibri" w:hAnsi="Calibri"/>
          <w:sz w:val="22"/>
          <w:szCs w:val="22"/>
        </w:rPr>
        <w:t>Cerebral Palsy</w:t>
      </w:r>
    </w:p>
    <w:p w:rsidR="00563F73" w:rsidRPr="00DD60EF" w:rsidRDefault="00563F73" w:rsidP="00563F73">
      <w:pPr>
        <w:numPr>
          <w:ilvl w:val="0"/>
          <w:numId w:val="6"/>
        </w:numPr>
        <w:spacing w:after="200" w:line="360" w:lineRule="auto"/>
        <w:contextualSpacing/>
        <w:rPr>
          <w:rFonts w:ascii="Calibri" w:eastAsia="Calibri" w:hAnsi="Calibri"/>
          <w:sz w:val="22"/>
          <w:szCs w:val="22"/>
        </w:rPr>
      </w:pPr>
      <w:r w:rsidRPr="00DD60EF">
        <w:rPr>
          <w:rFonts w:ascii="Calibri" w:hAnsi="Calibri"/>
          <w:sz w:val="22"/>
          <w:szCs w:val="22"/>
        </w:rPr>
        <w:t>Seizure disorder before age</w:t>
      </w:r>
    </w:p>
    <w:p w:rsidR="00563F73" w:rsidRPr="00DD60EF" w:rsidRDefault="00563F73" w:rsidP="00563F73">
      <w:pPr>
        <w:numPr>
          <w:ilvl w:val="0"/>
          <w:numId w:val="6"/>
        </w:numPr>
        <w:spacing w:after="200" w:line="360" w:lineRule="auto"/>
        <w:contextualSpacing/>
        <w:rPr>
          <w:rFonts w:ascii="Calibri" w:eastAsia="Calibri" w:hAnsi="Calibri"/>
          <w:sz w:val="22"/>
          <w:szCs w:val="22"/>
        </w:rPr>
      </w:pPr>
      <w:r w:rsidRPr="00DD60EF">
        <w:rPr>
          <w:rFonts w:ascii="Calibri" w:hAnsi="Calibri"/>
          <w:sz w:val="22"/>
          <w:szCs w:val="22"/>
        </w:rPr>
        <w:t>Movement Disorder with Respiratory Manifestations</w:t>
      </w:r>
    </w:p>
    <w:p w:rsidR="00563F73" w:rsidRPr="00DD60EF" w:rsidRDefault="00563F73" w:rsidP="00563F73">
      <w:pPr>
        <w:numPr>
          <w:ilvl w:val="0"/>
          <w:numId w:val="6"/>
        </w:numPr>
        <w:spacing w:after="200" w:line="360" w:lineRule="auto"/>
        <w:contextualSpacing/>
        <w:rPr>
          <w:rFonts w:ascii="Calibri" w:eastAsia="Calibri" w:hAnsi="Calibri"/>
          <w:sz w:val="22"/>
          <w:szCs w:val="22"/>
        </w:rPr>
      </w:pPr>
      <w:r w:rsidRPr="00DD60EF">
        <w:rPr>
          <w:rFonts w:ascii="Calibri" w:eastAsia="Calibri" w:hAnsi="Calibri"/>
          <w:sz w:val="22"/>
          <w:szCs w:val="22"/>
        </w:rPr>
        <w:t>Anxiety</w:t>
      </w:r>
    </w:p>
    <w:p w:rsidR="0099616D" w:rsidRPr="00DD60EF" w:rsidRDefault="0099616D" w:rsidP="0099616D">
      <w:pPr>
        <w:spacing w:after="200" w:line="360" w:lineRule="auto"/>
        <w:ind w:left="360"/>
        <w:contextualSpacing/>
        <w:rPr>
          <w:rFonts w:ascii="Calibri" w:eastAsia="Calibri" w:hAnsi="Calibri"/>
          <w:sz w:val="22"/>
          <w:szCs w:val="22"/>
        </w:rPr>
      </w:pPr>
    </w:p>
    <w:p w:rsidR="00563F73" w:rsidRPr="00DD60EF" w:rsidRDefault="00563F73" w:rsidP="00563F73">
      <w:pPr>
        <w:spacing w:after="200" w:line="360" w:lineRule="auto"/>
        <w:contextualSpacing/>
        <w:rPr>
          <w:rFonts w:ascii="Calibri" w:eastAsia="Calibri" w:hAnsi="Calibri"/>
          <w:sz w:val="22"/>
          <w:szCs w:val="22"/>
        </w:rPr>
      </w:pPr>
      <w:r w:rsidRPr="00DD60EF">
        <w:rPr>
          <w:rFonts w:ascii="Calibri" w:eastAsia="Calibri" w:hAnsi="Calibri"/>
          <w:sz w:val="22"/>
          <w:szCs w:val="22"/>
        </w:rPr>
        <w:t xml:space="preserve">Member is currently medically stable. </w:t>
      </w:r>
    </w:p>
    <w:p w:rsidR="004F66A3" w:rsidRPr="00DD60EF" w:rsidRDefault="004F66A3" w:rsidP="00563F73">
      <w:pPr>
        <w:spacing w:after="200" w:line="360" w:lineRule="auto"/>
        <w:contextualSpacing/>
        <w:rPr>
          <w:rFonts w:ascii="Calibri" w:hAnsi="Calibri"/>
          <w:sz w:val="22"/>
          <w:szCs w:val="22"/>
        </w:rPr>
      </w:pPr>
      <w:r w:rsidRPr="00DD60EF">
        <w:rPr>
          <w:rFonts w:ascii="Calibri" w:eastAsia="Calibri" w:hAnsi="Calibri"/>
          <w:b/>
          <w:sz w:val="22"/>
          <w:szCs w:val="22"/>
          <w:u w:val="single"/>
        </w:rPr>
        <w:t>Diet:</w:t>
      </w:r>
      <w:r w:rsidRPr="00DD60EF">
        <w:rPr>
          <w:rFonts w:ascii="Calibri" w:eastAsia="Calibri" w:hAnsi="Calibri"/>
          <w:sz w:val="22"/>
          <w:szCs w:val="22"/>
        </w:rPr>
        <w:t xml:space="preserve"> </w:t>
      </w:r>
      <w:r w:rsidRPr="00DD60EF">
        <w:rPr>
          <w:rFonts w:ascii="Calibri" w:hAnsi="Calibri"/>
          <w:sz w:val="22"/>
          <w:szCs w:val="22"/>
        </w:rPr>
        <w:t>NPO. All meds per MIC tube. Tube fed 7 times daily, push, gravity bag, pump</w:t>
      </w:r>
    </w:p>
    <w:p w:rsidR="004F66A3" w:rsidRPr="00DD60EF" w:rsidRDefault="004F66A3" w:rsidP="00563F73">
      <w:pPr>
        <w:spacing w:after="200" w:line="360" w:lineRule="auto"/>
        <w:contextualSpacing/>
        <w:rPr>
          <w:rFonts w:ascii="Calibri" w:hAnsi="Calibri"/>
          <w:sz w:val="22"/>
          <w:szCs w:val="22"/>
        </w:rPr>
      </w:pPr>
      <w:r w:rsidRPr="00DD60EF">
        <w:rPr>
          <w:rFonts w:ascii="Calibri" w:hAnsi="Calibri"/>
          <w:b/>
          <w:sz w:val="22"/>
          <w:szCs w:val="22"/>
          <w:u w:val="single"/>
        </w:rPr>
        <w:t>Sleep:</w:t>
      </w:r>
      <w:r w:rsidRPr="00DD60EF">
        <w:rPr>
          <w:rFonts w:ascii="Calibri" w:hAnsi="Calibri"/>
          <w:sz w:val="22"/>
          <w:szCs w:val="22"/>
        </w:rPr>
        <w:t xml:space="preserve"> inconsistent, disturbed by incontinence</w:t>
      </w:r>
    </w:p>
    <w:p w:rsidR="0099616D" w:rsidRPr="00DD60EF" w:rsidRDefault="004F66A3" w:rsidP="00563F73">
      <w:pPr>
        <w:spacing w:after="200" w:line="360" w:lineRule="auto"/>
        <w:contextualSpacing/>
        <w:rPr>
          <w:rFonts w:ascii="Calibri" w:eastAsia="Calibri" w:hAnsi="Calibri"/>
          <w:sz w:val="22"/>
          <w:szCs w:val="22"/>
        </w:rPr>
      </w:pPr>
      <w:r w:rsidRPr="00DD60EF">
        <w:rPr>
          <w:rFonts w:ascii="Calibri" w:eastAsia="Calibri" w:hAnsi="Calibri"/>
          <w:b/>
          <w:sz w:val="22"/>
          <w:szCs w:val="22"/>
          <w:u w:val="single"/>
        </w:rPr>
        <w:t>Non-ambulatory:</w:t>
      </w:r>
      <w:r w:rsidRPr="00DD60EF">
        <w:rPr>
          <w:rFonts w:ascii="Calibri" w:eastAsia="Calibri" w:hAnsi="Calibri"/>
          <w:sz w:val="22"/>
          <w:szCs w:val="22"/>
        </w:rPr>
        <w:t xml:space="preserve"> </w:t>
      </w:r>
    </w:p>
    <w:p w:rsidR="0099616D" w:rsidRPr="00DD60EF" w:rsidRDefault="004F66A3" w:rsidP="0099616D">
      <w:pPr>
        <w:spacing w:after="200"/>
        <w:contextualSpacing/>
        <w:rPr>
          <w:rFonts w:ascii="Calibri" w:hAnsi="Calibri"/>
          <w:sz w:val="22"/>
          <w:szCs w:val="22"/>
        </w:rPr>
      </w:pPr>
      <w:r w:rsidRPr="00DD60EF">
        <w:rPr>
          <w:rFonts w:ascii="Calibri" w:hAnsi="Calibri"/>
          <w:sz w:val="22"/>
          <w:szCs w:val="22"/>
        </w:rPr>
        <w:t xml:space="preserve">Transfers: Member is </w:t>
      </w:r>
      <w:r w:rsidR="0099616D" w:rsidRPr="00DD60EF">
        <w:rPr>
          <w:rFonts w:ascii="Calibri" w:hAnsi="Calibri"/>
          <w:sz w:val="22"/>
          <w:szCs w:val="22"/>
        </w:rPr>
        <w:t>totally dependent</w:t>
      </w:r>
      <w:r w:rsidRPr="00DD60EF">
        <w:rPr>
          <w:rFonts w:ascii="Calibri" w:hAnsi="Calibri"/>
          <w:sz w:val="22"/>
          <w:szCs w:val="22"/>
        </w:rPr>
        <w:t xml:space="preserve"> upon caregivers during all positional activities. Caregivers are currently using a 4" high platform 18x18 with pivot disc on top for pivot transfers to reduce need for staff to lift member on and off the wheelchair due to 35# lifting restriction.   They use the pivot disc for transfers, except for transfers to/from shower chair where they utilize a hoyer lift. . </w:t>
      </w:r>
    </w:p>
    <w:p w:rsidR="004F66A3" w:rsidRPr="00DD60EF" w:rsidRDefault="004F66A3" w:rsidP="0099616D">
      <w:pPr>
        <w:spacing w:after="200"/>
        <w:contextualSpacing/>
        <w:rPr>
          <w:rFonts w:ascii="Calibri" w:eastAsia="Calibri" w:hAnsi="Calibri"/>
          <w:sz w:val="22"/>
          <w:szCs w:val="22"/>
        </w:rPr>
      </w:pPr>
      <w:r w:rsidRPr="00DD60EF">
        <w:rPr>
          <w:rFonts w:ascii="Calibri" w:hAnsi="Calibri"/>
          <w:sz w:val="22"/>
          <w:szCs w:val="22"/>
        </w:rPr>
        <w:lastRenderedPageBreak/>
        <w:t xml:space="preserve">Mobility: </w:t>
      </w:r>
      <w:r w:rsidR="0099616D" w:rsidRPr="00DD60EF">
        <w:rPr>
          <w:rFonts w:ascii="Calibri" w:hAnsi="Calibri"/>
          <w:sz w:val="22"/>
          <w:szCs w:val="22"/>
        </w:rPr>
        <w:t>Full assistance</w:t>
      </w:r>
      <w:r w:rsidRPr="00DD60EF">
        <w:rPr>
          <w:rFonts w:ascii="Calibri" w:hAnsi="Calibri"/>
          <w:sz w:val="22"/>
          <w:szCs w:val="22"/>
        </w:rPr>
        <w:t xml:space="preserve"> required from caregivers and only when outfitted with bilateral AFOs. Stamina permitting for short distances</w:t>
      </w:r>
      <w:proofErr w:type="gramStart"/>
      <w:r w:rsidRPr="00DD60EF">
        <w:rPr>
          <w:rFonts w:ascii="Calibri" w:hAnsi="Calibri"/>
          <w:sz w:val="22"/>
          <w:szCs w:val="22"/>
        </w:rPr>
        <w:t>;</w:t>
      </w:r>
      <w:r w:rsidR="0099616D" w:rsidRPr="00DD60EF">
        <w:rPr>
          <w:rFonts w:ascii="Calibri" w:hAnsi="Calibri"/>
          <w:sz w:val="22"/>
          <w:szCs w:val="22"/>
        </w:rPr>
        <w:t xml:space="preserve"> </w:t>
      </w:r>
      <w:r w:rsidRPr="00DD60EF">
        <w:rPr>
          <w:rFonts w:ascii="Calibri" w:hAnsi="Calibri"/>
          <w:sz w:val="22"/>
          <w:szCs w:val="22"/>
        </w:rPr>
        <w:t xml:space="preserve"> guarded</w:t>
      </w:r>
      <w:proofErr w:type="gramEnd"/>
      <w:r w:rsidRPr="00DD60EF">
        <w:rPr>
          <w:rFonts w:ascii="Calibri" w:hAnsi="Calibri"/>
          <w:sz w:val="22"/>
          <w:szCs w:val="22"/>
        </w:rPr>
        <w:t xml:space="preserve"> during periods of movement disorder.  Caregivers must lift member into a standing position, they provide full assistance when weight bearing by standing behind member, holding member at shoulders, </w:t>
      </w:r>
      <w:proofErr w:type="gramStart"/>
      <w:r w:rsidRPr="00DD60EF">
        <w:rPr>
          <w:rFonts w:ascii="Calibri" w:hAnsi="Calibri"/>
          <w:sz w:val="22"/>
          <w:szCs w:val="22"/>
        </w:rPr>
        <w:t>shifting</w:t>
      </w:r>
      <w:proofErr w:type="gramEnd"/>
      <w:r w:rsidRPr="00DD60EF">
        <w:rPr>
          <w:rFonts w:ascii="Calibri" w:hAnsi="Calibri"/>
          <w:sz w:val="22"/>
          <w:szCs w:val="22"/>
        </w:rPr>
        <w:t xml:space="preserve"> weight from left to right as member does a step through pattern. Member also uses a quickie manual tilt in space wheelchair with lap belt, total assistance from caregivers. A 4 point chest harness is used during transportation.</w:t>
      </w:r>
    </w:p>
    <w:p w:rsidR="00563F73" w:rsidRPr="00DD60EF" w:rsidRDefault="00563F73" w:rsidP="0099616D">
      <w:pPr>
        <w:pStyle w:val="ListParagraph"/>
        <w:ind w:left="0"/>
        <w:contextualSpacing/>
      </w:pPr>
    </w:p>
    <w:p w:rsidR="007A04BD" w:rsidRPr="00DD60EF" w:rsidRDefault="007A04BD" w:rsidP="00F76204">
      <w:pPr>
        <w:rPr>
          <w:sz w:val="22"/>
          <w:szCs w:val="22"/>
        </w:rPr>
      </w:pPr>
    </w:p>
    <w:sectPr w:rsidR="007A04BD" w:rsidRPr="00DD60EF" w:rsidSect="000D5C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801"/>
    <w:multiLevelType w:val="hybridMultilevel"/>
    <w:tmpl w:val="AD66D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04763B"/>
    <w:multiLevelType w:val="hybridMultilevel"/>
    <w:tmpl w:val="9D80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D7F26"/>
    <w:multiLevelType w:val="hybridMultilevel"/>
    <w:tmpl w:val="696CB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BE0935"/>
    <w:multiLevelType w:val="hybridMultilevel"/>
    <w:tmpl w:val="A6D48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81BFA"/>
    <w:multiLevelType w:val="hybridMultilevel"/>
    <w:tmpl w:val="C8563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452BD0"/>
    <w:multiLevelType w:val="hybridMultilevel"/>
    <w:tmpl w:val="15EA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79"/>
    <w:rsid w:val="00052C2E"/>
    <w:rsid w:val="000707E5"/>
    <w:rsid w:val="000966CC"/>
    <w:rsid w:val="000B4C0C"/>
    <w:rsid w:val="000D5CA5"/>
    <w:rsid w:val="000E1BA3"/>
    <w:rsid w:val="00106CF5"/>
    <w:rsid w:val="00126A50"/>
    <w:rsid w:val="001315B0"/>
    <w:rsid w:val="00153575"/>
    <w:rsid w:val="00156EB5"/>
    <w:rsid w:val="001B2F2A"/>
    <w:rsid w:val="001D17CA"/>
    <w:rsid w:val="00203208"/>
    <w:rsid w:val="0020789C"/>
    <w:rsid w:val="002152FA"/>
    <w:rsid w:val="00290AE7"/>
    <w:rsid w:val="002C4A04"/>
    <w:rsid w:val="002D6B6D"/>
    <w:rsid w:val="002F09D4"/>
    <w:rsid w:val="002F0CFA"/>
    <w:rsid w:val="003452F2"/>
    <w:rsid w:val="003B4FC6"/>
    <w:rsid w:val="0040133B"/>
    <w:rsid w:val="0044410E"/>
    <w:rsid w:val="0044704F"/>
    <w:rsid w:val="0045041D"/>
    <w:rsid w:val="00462370"/>
    <w:rsid w:val="00475664"/>
    <w:rsid w:val="00481890"/>
    <w:rsid w:val="00496333"/>
    <w:rsid w:val="004A6685"/>
    <w:rsid w:val="004B36FB"/>
    <w:rsid w:val="004F66A3"/>
    <w:rsid w:val="005202A1"/>
    <w:rsid w:val="00543F78"/>
    <w:rsid w:val="00551583"/>
    <w:rsid w:val="00563F73"/>
    <w:rsid w:val="00572724"/>
    <w:rsid w:val="005C3992"/>
    <w:rsid w:val="006074E5"/>
    <w:rsid w:val="00614C97"/>
    <w:rsid w:val="00637B17"/>
    <w:rsid w:val="00647293"/>
    <w:rsid w:val="00655819"/>
    <w:rsid w:val="00664B31"/>
    <w:rsid w:val="006659F7"/>
    <w:rsid w:val="006B2500"/>
    <w:rsid w:val="006D49A6"/>
    <w:rsid w:val="006F771A"/>
    <w:rsid w:val="00714D07"/>
    <w:rsid w:val="00735F0E"/>
    <w:rsid w:val="00740267"/>
    <w:rsid w:val="007445E6"/>
    <w:rsid w:val="00784E5F"/>
    <w:rsid w:val="0079498B"/>
    <w:rsid w:val="00796239"/>
    <w:rsid w:val="007A04BD"/>
    <w:rsid w:val="007A4F5A"/>
    <w:rsid w:val="007B0404"/>
    <w:rsid w:val="007B1433"/>
    <w:rsid w:val="007F006D"/>
    <w:rsid w:val="00824C1F"/>
    <w:rsid w:val="0083428A"/>
    <w:rsid w:val="008475D6"/>
    <w:rsid w:val="008B31FF"/>
    <w:rsid w:val="008E10D1"/>
    <w:rsid w:val="00951833"/>
    <w:rsid w:val="009836F0"/>
    <w:rsid w:val="0099616D"/>
    <w:rsid w:val="009B39BD"/>
    <w:rsid w:val="009C66D3"/>
    <w:rsid w:val="009F5072"/>
    <w:rsid w:val="00A370FD"/>
    <w:rsid w:val="00A567B7"/>
    <w:rsid w:val="00A847B3"/>
    <w:rsid w:val="00AA00C0"/>
    <w:rsid w:val="00AA1FB6"/>
    <w:rsid w:val="00AE018E"/>
    <w:rsid w:val="00B00158"/>
    <w:rsid w:val="00B01F2A"/>
    <w:rsid w:val="00B3389D"/>
    <w:rsid w:val="00B3508A"/>
    <w:rsid w:val="00B46E76"/>
    <w:rsid w:val="00B7566C"/>
    <w:rsid w:val="00B8186E"/>
    <w:rsid w:val="00B84618"/>
    <w:rsid w:val="00B93280"/>
    <w:rsid w:val="00B959F9"/>
    <w:rsid w:val="00BC0D2E"/>
    <w:rsid w:val="00BC5F8F"/>
    <w:rsid w:val="00BD696A"/>
    <w:rsid w:val="00BE3237"/>
    <w:rsid w:val="00BF3359"/>
    <w:rsid w:val="00C13079"/>
    <w:rsid w:val="00C40689"/>
    <w:rsid w:val="00CA01CF"/>
    <w:rsid w:val="00CC77F0"/>
    <w:rsid w:val="00D03D44"/>
    <w:rsid w:val="00D15019"/>
    <w:rsid w:val="00D55249"/>
    <w:rsid w:val="00D74F60"/>
    <w:rsid w:val="00D76926"/>
    <w:rsid w:val="00D839BC"/>
    <w:rsid w:val="00D91674"/>
    <w:rsid w:val="00DC629C"/>
    <w:rsid w:val="00DD60EF"/>
    <w:rsid w:val="00E35961"/>
    <w:rsid w:val="00E52379"/>
    <w:rsid w:val="00EB47D1"/>
    <w:rsid w:val="00EE136D"/>
    <w:rsid w:val="00EE4E50"/>
    <w:rsid w:val="00EF5ED4"/>
    <w:rsid w:val="00F20ECD"/>
    <w:rsid w:val="00F24501"/>
    <w:rsid w:val="00F26D9E"/>
    <w:rsid w:val="00F4361E"/>
    <w:rsid w:val="00F76204"/>
    <w:rsid w:val="00FA24AF"/>
    <w:rsid w:val="00FE3975"/>
    <w:rsid w:val="00F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51F7C38-9A7A-4283-B3D0-8541EAEF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37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2F0CFA"/>
    <w:pPr>
      <w:ind w:left="720"/>
    </w:pPr>
  </w:style>
  <w:style w:type="paragraph" w:styleId="BalloonText">
    <w:name w:val="Balloon Text"/>
    <w:basedOn w:val="Normal"/>
    <w:link w:val="BalloonTextChar"/>
    <w:rsid w:val="001B2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2F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133B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40133B"/>
    <w:rPr>
      <w:color w:val="0000FF"/>
      <w:u w:val="single"/>
    </w:rPr>
  </w:style>
  <w:style w:type="paragraph" w:customStyle="1" w:styleId="Default">
    <w:name w:val="Default"/>
    <w:rsid w:val="00D5524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mmunitycareinc.org/for-providers/join-our-networ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tractinquiries@communitycarein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B3FE1-30A4-48F6-BAE8-C83F977B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Profile</vt:lpstr>
    </vt:vector>
  </TitlesOfParts>
  <Company>Community Care</Company>
  <LinksUpToDate>false</LinksUpToDate>
  <CharactersWithSpaces>6907</CharactersWithSpaces>
  <SharedDoc>false</SharedDoc>
  <HLinks>
    <vt:vector size="12" baseType="variant">
      <vt:variant>
        <vt:i4>2359353</vt:i4>
      </vt:variant>
      <vt:variant>
        <vt:i4>3</vt:i4>
      </vt:variant>
      <vt:variant>
        <vt:i4>0</vt:i4>
      </vt:variant>
      <vt:variant>
        <vt:i4>5</vt:i4>
      </vt:variant>
      <vt:variant>
        <vt:lpwstr>http://www.communitycareinc.org/for-providers/join-our-network</vt:lpwstr>
      </vt:variant>
      <vt:variant>
        <vt:lpwstr/>
      </vt:variant>
      <vt:variant>
        <vt:i4>4718692</vt:i4>
      </vt:variant>
      <vt:variant>
        <vt:i4>0</vt:i4>
      </vt:variant>
      <vt:variant>
        <vt:i4>0</vt:i4>
      </vt:variant>
      <vt:variant>
        <vt:i4>5</vt:i4>
      </vt:variant>
      <vt:variant>
        <vt:lpwstr>mailto:contractinquiries@communitycareinc.org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Profile</dc:title>
  <dc:subject/>
  <dc:creator>jpersinger</dc:creator>
  <cp:keywords/>
  <cp:lastModifiedBy>Markworth, Judy</cp:lastModifiedBy>
  <cp:revision>2</cp:revision>
  <dcterms:created xsi:type="dcterms:W3CDTF">2019-11-21T20:44:00Z</dcterms:created>
  <dcterms:modified xsi:type="dcterms:W3CDTF">2019-11-21T20:44:00Z</dcterms:modified>
</cp:coreProperties>
</file>